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Sanitär- und Heizungsarbeiten,Mittelpunkt-Grundschule Hungen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96-41-439-26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 Sanitär- und Heizungsarbeiten an der Mittelpunkt-Grundschule in Hungen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